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090E6" w14:textId="77777777" w:rsidR="00DA5529" w:rsidRDefault="00DA5529" w:rsidP="00DA5529">
      <w:pPr>
        <w:pStyle w:val="Title"/>
      </w:pPr>
      <w:bookmarkStart w:id="0" w:name="_GoBack"/>
      <w:bookmarkEnd w:id="0"/>
      <w:r>
        <w:rPr>
          <w:noProof/>
          <w:lang w:val="fr-FR" w:eastAsia="fr-FR"/>
        </w:rPr>
        <w:drawing>
          <wp:anchor distT="0" distB="0" distL="114300" distR="114300" simplePos="0" relativeHeight="251659264" behindDoc="0" locked="0" layoutInCell="1" allowOverlap="1" wp14:anchorId="4FEC2C7F" wp14:editId="3273D450">
            <wp:simplePos x="0" y="0"/>
            <wp:positionH relativeFrom="margin">
              <wp:posOffset>4084759</wp:posOffset>
            </wp:positionH>
            <wp:positionV relativeFrom="margin">
              <wp:posOffset>-386366</wp:posOffset>
            </wp:positionV>
            <wp:extent cx="2181225" cy="869950"/>
            <wp:effectExtent l="0" t="0" r="0" b="635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oLight-color-15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225" cy="869950"/>
                    </a:xfrm>
                    <a:prstGeom prst="rect">
                      <a:avLst/>
                    </a:prstGeom>
                  </pic:spPr>
                </pic:pic>
              </a:graphicData>
            </a:graphic>
          </wp:anchor>
        </w:drawing>
      </w:r>
      <w:r>
        <w:t>Press Release</w:t>
      </w:r>
      <w:r>
        <w:tab/>
      </w:r>
    </w:p>
    <w:p w14:paraId="4363CDAD" w14:textId="77777777" w:rsidR="00DA5529" w:rsidRPr="00DA5529" w:rsidRDefault="00DA5529" w:rsidP="00DA5529"/>
    <w:p w14:paraId="66D64514" w14:textId="77777777" w:rsidR="00DA5529" w:rsidRDefault="00DA5529" w:rsidP="00DA5529"/>
    <w:p w14:paraId="45250B4C" w14:textId="77777777" w:rsidR="00B94663" w:rsidRDefault="00A456D7" w:rsidP="00217161">
      <w:pPr>
        <w:pStyle w:val="Heading2"/>
        <w:jc w:val="both"/>
      </w:pPr>
      <w:r>
        <w:t xml:space="preserve">Circular Economy Package: </w:t>
      </w:r>
      <w:r w:rsidR="009426B1">
        <w:t xml:space="preserve">EucoLight </w:t>
      </w:r>
      <w:r w:rsidR="00CD0BA7">
        <w:t xml:space="preserve">calls on the European Institutions to secure clear </w:t>
      </w:r>
      <w:r>
        <w:t xml:space="preserve">and binding </w:t>
      </w:r>
      <w:r w:rsidR="00CD0BA7">
        <w:t>extended producer responsibility (EPR) requirements</w:t>
      </w:r>
    </w:p>
    <w:p w14:paraId="64637585" w14:textId="77777777" w:rsidR="00217161" w:rsidRDefault="00217161" w:rsidP="00217161">
      <w:pPr>
        <w:jc w:val="both"/>
      </w:pPr>
    </w:p>
    <w:p w14:paraId="392F4631" w14:textId="5DDC422C" w:rsidR="00DA5529" w:rsidRDefault="00475DDD" w:rsidP="00217161">
      <w:pPr>
        <w:jc w:val="both"/>
      </w:pPr>
      <w:r>
        <w:t xml:space="preserve">30 </w:t>
      </w:r>
      <w:r w:rsidR="00CD0BA7">
        <w:t>June</w:t>
      </w:r>
      <w:r w:rsidR="009426B1">
        <w:t xml:space="preserve"> </w:t>
      </w:r>
      <w:r w:rsidR="000A2755">
        <w:t>2017</w:t>
      </w:r>
    </w:p>
    <w:p w14:paraId="65A488A3" w14:textId="77777777" w:rsidR="00DA5529" w:rsidRDefault="00DA5529" w:rsidP="00217161">
      <w:pPr>
        <w:jc w:val="both"/>
      </w:pPr>
    </w:p>
    <w:p w14:paraId="741AAFF3" w14:textId="331C6BE1" w:rsidR="00A456D7" w:rsidRPr="00606043" w:rsidRDefault="00160CE2" w:rsidP="00217161">
      <w:pPr>
        <w:jc w:val="both"/>
        <w:rPr>
          <w:szCs w:val="20"/>
        </w:rPr>
      </w:pPr>
      <w:r w:rsidRPr="00606043">
        <w:rPr>
          <w:szCs w:val="20"/>
        </w:rPr>
        <w:t>The</w:t>
      </w:r>
      <w:r w:rsidR="00A456D7" w:rsidRPr="00606043">
        <w:rPr>
          <w:szCs w:val="20"/>
        </w:rPr>
        <w:t xml:space="preserve"> final step of the adoption of the EU Waste legislative package is </w:t>
      </w:r>
      <w:r w:rsidR="00BF5999" w:rsidRPr="00606043">
        <w:rPr>
          <w:szCs w:val="20"/>
        </w:rPr>
        <w:t>in</w:t>
      </w:r>
      <w:r w:rsidR="00903A1E" w:rsidRPr="00606043">
        <w:rPr>
          <w:szCs w:val="20"/>
        </w:rPr>
        <w:t xml:space="preserve"> </w:t>
      </w:r>
      <w:r w:rsidR="00BF5999" w:rsidRPr="00606043">
        <w:rPr>
          <w:szCs w:val="20"/>
        </w:rPr>
        <w:t>the informal Trilogue phase</w:t>
      </w:r>
      <w:r w:rsidR="00606043">
        <w:rPr>
          <w:szCs w:val="20"/>
        </w:rPr>
        <w:t>. T</w:t>
      </w:r>
      <w:r w:rsidR="00A456D7" w:rsidRPr="00606043">
        <w:rPr>
          <w:szCs w:val="20"/>
        </w:rPr>
        <w:t xml:space="preserve">he European Parliament, the Council and the European Commission are finalising the text of </w:t>
      </w:r>
      <w:r w:rsidR="00903A1E" w:rsidRPr="00606043">
        <w:rPr>
          <w:szCs w:val="20"/>
        </w:rPr>
        <w:t>the proposal to amend the</w:t>
      </w:r>
      <w:r w:rsidR="00A456D7" w:rsidRPr="00606043">
        <w:rPr>
          <w:szCs w:val="20"/>
        </w:rPr>
        <w:t xml:space="preserve"> Directive</w:t>
      </w:r>
      <w:r w:rsidR="00903A1E" w:rsidRPr="00606043">
        <w:rPr>
          <w:szCs w:val="20"/>
        </w:rPr>
        <w:t xml:space="preserve"> on Waste.  T</w:t>
      </w:r>
      <w:r w:rsidR="00A456D7" w:rsidRPr="00606043">
        <w:rPr>
          <w:szCs w:val="20"/>
        </w:rPr>
        <w:t xml:space="preserve">his </w:t>
      </w:r>
      <w:r w:rsidR="00903A1E" w:rsidRPr="00606043">
        <w:rPr>
          <w:szCs w:val="20"/>
        </w:rPr>
        <w:t xml:space="preserve">proposal </w:t>
      </w:r>
      <w:r w:rsidR="00A456D7" w:rsidRPr="00606043">
        <w:rPr>
          <w:szCs w:val="20"/>
        </w:rPr>
        <w:t>includes</w:t>
      </w:r>
      <w:r w:rsidR="00903A1E" w:rsidRPr="00606043">
        <w:rPr>
          <w:szCs w:val="20"/>
        </w:rPr>
        <w:t xml:space="preserve"> minimum</w:t>
      </w:r>
      <w:r w:rsidR="00A456D7" w:rsidRPr="00606043">
        <w:rPr>
          <w:szCs w:val="20"/>
        </w:rPr>
        <w:t xml:space="preserve"> extended responsibility requirements.</w:t>
      </w:r>
    </w:p>
    <w:p w14:paraId="3EDCFC35" w14:textId="77777777" w:rsidR="00903A1E" w:rsidRDefault="00903A1E" w:rsidP="00217161">
      <w:pPr>
        <w:jc w:val="both"/>
        <w:rPr>
          <w:szCs w:val="20"/>
        </w:rPr>
      </w:pPr>
    </w:p>
    <w:p w14:paraId="3EC44BB4" w14:textId="77777777" w:rsidR="00903A1E" w:rsidRDefault="00EE7DF9" w:rsidP="00217161">
      <w:pPr>
        <w:jc w:val="both"/>
        <w:rPr>
          <w:szCs w:val="20"/>
        </w:rPr>
      </w:pPr>
      <w:r>
        <w:rPr>
          <w:szCs w:val="20"/>
        </w:rPr>
        <w:t xml:space="preserve">EucoLight has been advocating for legally binding minimum requirements </w:t>
      </w:r>
      <w:r w:rsidR="000A42CF">
        <w:rPr>
          <w:szCs w:val="20"/>
        </w:rPr>
        <w:t xml:space="preserve">in the EU law </w:t>
      </w:r>
      <w:r>
        <w:rPr>
          <w:szCs w:val="20"/>
        </w:rPr>
        <w:t xml:space="preserve">throughout the whole legislative </w:t>
      </w:r>
      <w:r w:rsidR="00903A1E">
        <w:rPr>
          <w:szCs w:val="20"/>
        </w:rPr>
        <w:t xml:space="preserve">process.  </w:t>
      </w:r>
      <w:r w:rsidR="00903A1E" w:rsidRPr="00A456D7">
        <w:rPr>
          <w:szCs w:val="20"/>
        </w:rPr>
        <w:t xml:space="preserve">Extended producer responsibility </w:t>
      </w:r>
      <w:r w:rsidR="007E50A2">
        <w:rPr>
          <w:szCs w:val="20"/>
        </w:rPr>
        <w:t>is indeed</w:t>
      </w:r>
      <w:r w:rsidR="00903A1E" w:rsidRPr="00A456D7">
        <w:rPr>
          <w:szCs w:val="20"/>
        </w:rPr>
        <w:t xml:space="preserve"> one the most successful tools of the EU</w:t>
      </w:r>
      <w:r w:rsidR="007E50A2">
        <w:rPr>
          <w:szCs w:val="20"/>
        </w:rPr>
        <w:t>’s</w:t>
      </w:r>
      <w:r w:rsidR="00903A1E" w:rsidRPr="00A456D7">
        <w:rPr>
          <w:szCs w:val="20"/>
        </w:rPr>
        <w:t xml:space="preserve"> Waste management policy, and </w:t>
      </w:r>
      <w:r w:rsidR="007E50A2">
        <w:rPr>
          <w:szCs w:val="20"/>
        </w:rPr>
        <w:t>key to</w:t>
      </w:r>
      <w:r w:rsidR="00903A1E" w:rsidRPr="00A456D7">
        <w:rPr>
          <w:szCs w:val="20"/>
        </w:rPr>
        <w:t xml:space="preserve"> the success of the Circular Economy approach.</w:t>
      </w:r>
    </w:p>
    <w:p w14:paraId="0B99190D" w14:textId="77777777" w:rsidR="000A42CF" w:rsidRDefault="000A42CF" w:rsidP="00217161">
      <w:pPr>
        <w:jc w:val="both"/>
        <w:rPr>
          <w:szCs w:val="20"/>
        </w:rPr>
      </w:pPr>
    </w:p>
    <w:p w14:paraId="0B62C757" w14:textId="77777777" w:rsidR="00CE50CA" w:rsidRDefault="00CE50CA" w:rsidP="00217161">
      <w:pPr>
        <w:jc w:val="both"/>
        <w:rPr>
          <w:szCs w:val="20"/>
        </w:rPr>
      </w:pPr>
      <w:r>
        <w:rPr>
          <w:szCs w:val="20"/>
        </w:rPr>
        <w:t>The inclusion of minimum EPR requirements in the EU law offers</w:t>
      </w:r>
      <w:r w:rsidR="00EE7DF9">
        <w:rPr>
          <w:szCs w:val="20"/>
        </w:rPr>
        <w:t xml:space="preserve"> </w:t>
      </w:r>
      <w:r>
        <w:rPr>
          <w:szCs w:val="20"/>
        </w:rPr>
        <w:t xml:space="preserve">a wealth of opportunities to ensure the best functioning of EPR schemes in the Member States. </w:t>
      </w:r>
      <w:r w:rsidR="00BF5999">
        <w:rPr>
          <w:szCs w:val="20"/>
        </w:rPr>
        <w:t xml:space="preserve"> </w:t>
      </w:r>
      <w:r>
        <w:rPr>
          <w:szCs w:val="20"/>
        </w:rPr>
        <w:t xml:space="preserve">It remains that, at this point of time, some limited but </w:t>
      </w:r>
      <w:r w:rsidR="00BF5999">
        <w:rPr>
          <w:szCs w:val="20"/>
        </w:rPr>
        <w:t xml:space="preserve">essential </w:t>
      </w:r>
      <w:r>
        <w:rPr>
          <w:szCs w:val="20"/>
        </w:rPr>
        <w:t>key points need still</w:t>
      </w:r>
      <w:r w:rsidR="00EE7DF9">
        <w:rPr>
          <w:szCs w:val="20"/>
        </w:rPr>
        <w:t xml:space="preserve"> to </w:t>
      </w:r>
      <w:r>
        <w:rPr>
          <w:szCs w:val="20"/>
        </w:rPr>
        <w:t xml:space="preserve">be </w:t>
      </w:r>
      <w:r w:rsidR="00BF5999">
        <w:rPr>
          <w:szCs w:val="20"/>
        </w:rPr>
        <w:t xml:space="preserve">properly </w:t>
      </w:r>
      <w:r w:rsidR="000A42CF">
        <w:rPr>
          <w:szCs w:val="20"/>
        </w:rPr>
        <w:t>address</w:t>
      </w:r>
      <w:r>
        <w:rPr>
          <w:szCs w:val="20"/>
        </w:rPr>
        <w:t xml:space="preserve">ed: </w:t>
      </w:r>
      <w:r w:rsidR="000A42CF">
        <w:rPr>
          <w:szCs w:val="20"/>
        </w:rPr>
        <w:t xml:space="preserve"> </w:t>
      </w:r>
    </w:p>
    <w:p w14:paraId="6786103F" w14:textId="236A7CC2" w:rsidR="000A42CF" w:rsidRPr="000A42CF" w:rsidRDefault="00464792" w:rsidP="00217161">
      <w:pPr>
        <w:pStyle w:val="ListParagraph"/>
        <w:jc w:val="both"/>
        <w:rPr>
          <w:szCs w:val="20"/>
        </w:rPr>
      </w:pPr>
      <w:r>
        <w:t>Adding</w:t>
      </w:r>
      <w:r w:rsidR="000A42CF">
        <w:t xml:space="preserve"> </w:t>
      </w:r>
      <w:r>
        <w:t>distributors to the list of all actors involved in EPR will contribute</w:t>
      </w:r>
      <w:r w:rsidR="000A42CF">
        <w:t xml:space="preserve"> to </w:t>
      </w:r>
      <w:r w:rsidR="000A42CF" w:rsidRPr="000A42CF">
        <w:rPr>
          <w:szCs w:val="20"/>
        </w:rPr>
        <w:t xml:space="preserve">the best and fair management of EPR </w:t>
      </w:r>
      <w:r w:rsidR="00E30738">
        <w:rPr>
          <w:szCs w:val="20"/>
        </w:rPr>
        <w:t>schemes</w:t>
      </w:r>
      <w:r w:rsidR="00E30738">
        <w:t xml:space="preserve"> </w:t>
      </w:r>
      <w:r>
        <w:t>and compliance at all levels;</w:t>
      </w:r>
    </w:p>
    <w:p w14:paraId="1D2A3135" w14:textId="2C65B4F8" w:rsidR="000A42CF" w:rsidRDefault="000A42CF" w:rsidP="00217161">
      <w:pPr>
        <w:pStyle w:val="ListParagraph"/>
        <w:jc w:val="both"/>
        <w:rPr>
          <w:szCs w:val="20"/>
        </w:rPr>
      </w:pPr>
      <w:r>
        <w:rPr>
          <w:szCs w:val="20"/>
        </w:rPr>
        <w:t>Having</w:t>
      </w:r>
      <w:r w:rsidR="00E05785">
        <w:rPr>
          <w:szCs w:val="20"/>
        </w:rPr>
        <w:t xml:space="preserve"> clearly defined producers’ financial obligations </w:t>
      </w:r>
      <w:r w:rsidR="0018715C">
        <w:rPr>
          <w:szCs w:val="20"/>
        </w:rPr>
        <w:t xml:space="preserve">that </w:t>
      </w:r>
      <w:r w:rsidR="00E05785">
        <w:rPr>
          <w:szCs w:val="20"/>
        </w:rPr>
        <w:t xml:space="preserve">do not go beyond their field of responsibility, </w:t>
      </w:r>
      <w:r w:rsidR="008D3954">
        <w:rPr>
          <w:szCs w:val="20"/>
        </w:rPr>
        <w:t>will</w:t>
      </w:r>
      <w:r>
        <w:rPr>
          <w:szCs w:val="20"/>
        </w:rPr>
        <w:t xml:space="preserve"> </w:t>
      </w:r>
      <w:r w:rsidR="00BB79D1">
        <w:rPr>
          <w:szCs w:val="20"/>
        </w:rPr>
        <w:t xml:space="preserve">ensure </w:t>
      </w:r>
      <w:r w:rsidR="008D3954">
        <w:rPr>
          <w:szCs w:val="20"/>
        </w:rPr>
        <w:t xml:space="preserve">transparency </w:t>
      </w:r>
      <w:r w:rsidR="00BB79D1">
        <w:rPr>
          <w:szCs w:val="20"/>
        </w:rPr>
        <w:t xml:space="preserve">and </w:t>
      </w:r>
      <w:r w:rsidR="0018715C">
        <w:rPr>
          <w:szCs w:val="20"/>
        </w:rPr>
        <w:t>proper financing of waste management</w:t>
      </w:r>
      <w:r w:rsidR="008D3954">
        <w:rPr>
          <w:szCs w:val="20"/>
        </w:rPr>
        <w:t>;</w:t>
      </w:r>
    </w:p>
    <w:p w14:paraId="76AE7C71" w14:textId="77777777" w:rsidR="00A456D7" w:rsidRDefault="00104453" w:rsidP="00217161">
      <w:pPr>
        <w:pStyle w:val="ListParagraph"/>
        <w:jc w:val="both"/>
        <w:rPr>
          <w:szCs w:val="20"/>
        </w:rPr>
      </w:pPr>
      <w:r>
        <w:rPr>
          <w:szCs w:val="20"/>
        </w:rPr>
        <w:t>Establishing a</w:t>
      </w:r>
      <w:r w:rsidR="000A42CF">
        <w:rPr>
          <w:szCs w:val="20"/>
        </w:rPr>
        <w:t xml:space="preserve"> stakehol</w:t>
      </w:r>
      <w:r w:rsidR="00903A1E">
        <w:rPr>
          <w:szCs w:val="20"/>
        </w:rPr>
        <w:t xml:space="preserve">der platform will facilitate </w:t>
      </w:r>
      <w:r w:rsidR="008D3954">
        <w:rPr>
          <w:szCs w:val="20"/>
        </w:rPr>
        <w:t>the exchange of good practices through the EU</w:t>
      </w:r>
      <w:r w:rsidR="00903A1E">
        <w:rPr>
          <w:szCs w:val="20"/>
        </w:rPr>
        <w:t xml:space="preserve"> and </w:t>
      </w:r>
      <w:r w:rsidR="008D3954">
        <w:rPr>
          <w:szCs w:val="20"/>
        </w:rPr>
        <w:t xml:space="preserve">can contribute to the </w:t>
      </w:r>
      <w:r w:rsidR="00903A1E">
        <w:rPr>
          <w:szCs w:val="20"/>
        </w:rPr>
        <w:t>sound enforcement of EPR;</w:t>
      </w:r>
    </w:p>
    <w:p w14:paraId="1EE8F21D" w14:textId="4740DEEA" w:rsidR="00903A1E" w:rsidRDefault="00B44ED1" w:rsidP="00217161">
      <w:pPr>
        <w:pStyle w:val="ListParagraph"/>
        <w:jc w:val="both"/>
        <w:rPr>
          <w:szCs w:val="20"/>
        </w:rPr>
      </w:pPr>
      <w:r>
        <w:rPr>
          <w:szCs w:val="20"/>
        </w:rPr>
        <w:t xml:space="preserve">Ensuring that EPR </w:t>
      </w:r>
      <w:r w:rsidR="00291D3B">
        <w:rPr>
          <w:szCs w:val="20"/>
        </w:rPr>
        <w:t xml:space="preserve">organisations </w:t>
      </w:r>
      <w:r>
        <w:rPr>
          <w:szCs w:val="20"/>
        </w:rPr>
        <w:t>do not own recycling contractors will guarantee that free market mechanisms are not disrupted</w:t>
      </w:r>
      <w:r w:rsidR="00903A1E">
        <w:rPr>
          <w:szCs w:val="20"/>
        </w:rPr>
        <w:t>.</w:t>
      </w:r>
    </w:p>
    <w:p w14:paraId="699D0E23" w14:textId="77777777" w:rsidR="00903A1E" w:rsidRDefault="00903A1E" w:rsidP="00217161">
      <w:pPr>
        <w:jc w:val="both"/>
        <w:rPr>
          <w:szCs w:val="20"/>
        </w:rPr>
      </w:pPr>
    </w:p>
    <w:p w14:paraId="4934391E" w14:textId="77777777" w:rsidR="00903A1E" w:rsidRPr="00903A1E" w:rsidRDefault="00903A1E" w:rsidP="00217161">
      <w:pPr>
        <w:jc w:val="both"/>
        <w:rPr>
          <w:szCs w:val="20"/>
        </w:rPr>
      </w:pPr>
    </w:p>
    <w:p w14:paraId="73801D05" w14:textId="77777777" w:rsidR="00735E3C" w:rsidRPr="009C712B" w:rsidRDefault="00735E3C" w:rsidP="00217161">
      <w:pPr>
        <w:ind w:left="720"/>
        <w:jc w:val="both"/>
        <w:rPr>
          <w:b/>
          <w:sz w:val="24"/>
        </w:rPr>
      </w:pPr>
      <w:r w:rsidRPr="009C712B">
        <w:rPr>
          <w:rFonts w:eastAsia="Times New Roman"/>
          <w:b/>
          <w:sz w:val="24"/>
          <w:lang w:eastAsia="en-GB"/>
        </w:rPr>
        <w:t>-</w:t>
      </w:r>
      <w:r w:rsidRPr="009C712B">
        <w:rPr>
          <w:b/>
          <w:sz w:val="24"/>
        </w:rPr>
        <w:t xml:space="preserve"> ENDS -</w:t>
      </w:r>
    </w:p>
    <w:p w14:paraId="14E642F4" w14:textId="77777777" w:rsidR="000A2755" w:rsidRDefault="000A2755" w:rsidP="00217161">
      <w:pPr>
        <w:spacing w:before="0" w:after="0"/>
        <w:jc w:val="both"/>
        <w:rPr>
          <w:rFonts w:eastAsiaTheme="minorEastAsia"/>
          <w:b/>
          <w:bCs/>
          <w:color w:val="000000" w:themeColor="text1"/>
          <w:sz w:val="22"/>
          <w:szCs w:val="20"/>
          <w:u w:val="single"/>
        </w:rPr>
      </w:pPr>
      <w:r>
        <w:rPr>
          <w:color w:val="000000" w:themeColor="text1"/>
          <w:szCs w:val="20"/>
          <w:u w:val="single"/>
        </w:rPr>
        <w:br w:type="page"/>
      </w:r>
    </w:p>
    <w:p w14:paraId="60A3411D" w14:textId="77777777" w:rsidR="00735E3C" w:rsidRPr="00C55405" w:rsidRDefault="00735E3C" w:rsidP="00217161">
      <w:pPr>
        <w:pStyle w:val="Heading6"/>
        <w:jc w:val="both"/>
        <w:rPr>
          <w:rFonts w:ascii="Century Gothic" w:hAnsi="Century Gothic"/>
          <w:color w:val="000000" w:themeColor="text1"/>
          <w:sz w:val="20"/>
          <w:szCs w:val="20"/>
        </w:rPr>
      </w:pPr>
      <w:r w:rsidRPr="00C55405">
        <w:rPr>
          <w:rFonts w:ascii="Century Gothic" w:hAnsi="Century Gothic"/>
          <w:color w:val="000000" w:themeColor="text1"/>
          <w:sz w:val="20"/>
          <w:szCs w:val="20"/>
          <w:u w:val="single"/>
        </w:rPr>
        <w:lastRenderedPageBreak/>
        <w:t>About EucoLight</w:t>
      </w:r>
      <w:r w:rsidRPr="00C55405">
        <w:rPr>
          <w:rFonts w:ascii="Century Gothic" w:hAnsi="Century Gothic"/>
          <w:color w:val="000000" w:themeColor="text1"/>
          <w:sz w:val="20"/>
          <w:szCs w:val="20"/>
        </w:rPr>
        <w:t>:</w:t>
      </w:r>
    </w:p>
    <w:p w14:paraId="7205D165" w14:textId="77777777" w:rsidR="00735E3C" w:rsidRPr="00C55405" w:rsidRDefault="00735E3C" w:rsidP="00735E3C">
      <w:pPr>
        <w:rPr>
          <w:szCs w:val="20"/>
        </w:rPr>
      </w:pPr>
    </w:p>
    <w:p w14:paraId="643F040E" w14:textId="77777777" w:rsidR="00735E3C" w:rsidRPr="00C55405" w:rsidRDefault="00735E3C" w:rsidP="00735E3C">
      <w:pPr>
        <w:pStyle w:val="Heading6"/>
        <w:spacing w:after="240"/>
        <w:rPr>
          <w:rFonts w:ascii="Century Gothic" w:hAnsi="Century Gothic"/>
          <w:b w:val="0"/>
          <w:color w:val="000000" w:themeColor="text1"/>
          <w:sz w:val="20"/>
          <w:szCs w:val="20"/>
        </w:rPr>
      </w:pPr>
      <w:r w:rsidRPr="00C55405">
        <w:rPr>
          <w:rFonts w:ascii="Century Gothic" w:hAnsi="Century Gothic"/>
          <w:b w:val="0"/>
          <w:color w:val="000000" w:themeColor="text1"/>
          <w:sz w:val="20"/>
          <w:szCs w:val="20"/>
        </w:rPr>
        <w:t>EucoLight is The European association of collection and recycling organisations for WEEE lamps and lighting.  On behalf of its 19 members, EucoLight engages with everything related to the WEEE Directive, legislations and standards affecting the collection and recycling of WEEE lighting. EucoLight members collect and recycle, in aggregate, 79 % of the lamps waste collected in the 18 countries in which they operate.</w:t>
      </w:r>
    </w:p>
    <w:p w14:paraId="608B6A5F" w14:textId="77777777" w:rsidR="00735E3C" w:rsidRPr="00C55405" w:rsidRDefault="00735E3C" w:rsidP="00735E3C">
      <w:pPr>
        <w:pStyle w:val="Heading6"/>
        <w:spacing w:after="240"/>
        <w:rPr>
          <w:rFonts w:ascii="Century Gothic" w:hAnsi="Century Gothic"/>
          <w:b w:val="0"/>
          <w:color w:val="000000" w:themeColor="text1"/>
          <w:sz w:val="20"/>
          <w:szCs w:val="20"/>
        </w:rPr>
      </w:pPr>
      <w:r w:rsidRPr="00C55405">
        <w:rPr>
          <w:rFonts w:ascii="Century Gothic" w:hAnsi="Century Gothic"/>
          <w:b w:val="0"/>
          <w:color w:val="000000" w:themeColor="text1"/>
          <w:sz w:val="20"/>
          <w:szCs w:val="20"/>
        </w:rPr>
        <w:t>EucoLight is the voice of European WEEE compliance schemes specialised in managing the collection and recycling of WEEE lighting; working to make the circular economy a reality for lighting products.</w:t>
      </w:r>
    </w:p>
    <w:p w14:paraId="5F7C9DD2" w14:textId="77777777" w:rsidR="00735E3C" w:rsidRPr="00C55405" w:rsidRDefault="00735E3C" w:rsidP="00735E3C">
      <w:pPr>
        <w:rPr>
          <w:rFonts w:eastAsiaTheme="majorEastAsia" w:cstheme="majorBidi"/>
          <w:color w:val="000000" w:themeColor="text1"/>
          <w:szCs w:val="20"/>
        </w:rPr>
      </w:pPr>
      <w:r w:rsidRPr="00C55405">
        <w:rPr>
          <w:rFonts w:eastAsiaTheme="majorEastAsia" w:cstheme="majorBidi"/>
          <w:color w:val="000000" w:themeColor="text1"/>
          <w:szCs w:val="20"/>
        </w:rPr>
        <w:t>Founded mid-2015, EucoLight has quickly embarked into constructive dialogue with relevant stakeholders to provide expertise in the field of management and treatment of WEEE lighting and to promote the positive role of Extended Producer Responsibility schemes on the environment and society.</w:t>
      </w:r>
    </w:p>
    <w:p w14:paraId="4ABF5CED" w14:textId="77777777" w:rsidR="00735E3C" w:rsidRPr="00C55405" w:rsidRDefault="00735E3C" w:rsidP="00735E3C">
      <w:pPr>
        <w:rPr>
          <w:rFonts w:eastAsiaTheme="majorEastAsia" w:cstheme="majorBidi"/>
          <w:color w:val="000000" w:themeColor="text1"/>
          <w:szCs w:val="20"/>
        </w:rPr>
      </w:pPr>
      <w:r w:rsidRPr="00C55405">
        <w:rPr>
          <w:rFonts w:eastAsiaTheme="majorEastAsia" w:cstheme="majorBidi"/>
          <w:color w:val="000000" w:themeColor="text1"/>
          <w:szCs w:val="20"/>
        </w:rPr>
        <w:t xml:space="preserve">For more information, visit the EucoLight website </w:t>
      </w:r>
      <w:hyperlink r:id="rId8" w:history="1">
        <w:r w:rsidRPr="00C55405">
          <w:rPr>
            <w:rStyle w:val="Hyperlink"/>
            <w:rFonts w:eastAsiaTheme="majorEastAsia" w:cstheme="majorBidi"/>
            <w:color w:val="000000" w:themeColor="text1"/>
            <w:szCs w:val="20"/>
          </w:rPr>
          <w:t>www.eucolight.org</w:t>
        </w:r>
      </w:hyperlink>
      <w:r w:rsidRPr="00C55405">
        <w:rPr>
          <w:rFonts w:eastAsiaTheme="majorEastAsia" w:cstheme="majorBidi"/>
          <w:color w:val="000000" w:themeColor="text1"/>
          <w:szCs w:val="20"/>
        </w:rPr>
        <w:t>, follow EucoLight on Twitter @EucoLight or contact the Secretary General, Marc Guiraud (</w:t>
      </w:r>
      <w:hyperlink r:id="rId9" w:history="1">
        <w:r w:rsidRPr="00C55405">
          <w:rPr>
            <w:rStyle w:val="Hyperlink"/>
            <w:rFonts w:eastAsiaTheme="majorEastAsia" w:cstheme="majorBidi"/>
            <w:color w:val="000000" w:themeColor="text1"/>
            <w:szCs w:val="20"/>
          </w:rPr>
          <w:t>marc.guiraud@eucolight.org</w:t>
        </w:r>
      </w:hyperlink>
      <w:r w:rsidRPr="00C55405">
        <w:rPr>
          <w:rFonts w:eastAsiaTheme="majorEastAsia" w:cstheme="majorBidi"/>
          <w:color w:val="000000" w:themeColor="text1"/>
          <w:szCs w:val="20"/>
        </w:rPr>
        <w:t xml:space="preserve">). </w:t>
      </w:r>
    </w:p>
    <w:p w14:paraId="2A5CCF8F" w14:textId="77777777" w:rsidR="00735E3C" w:rsidRPr="009C712B" w:rsidRDefault="00735E3C" w:rsidP="00735E3C">
      <w:pPr>
        <w:rPr>
          <w:szCs w:val="20"/>
        </w:rPr>
      </w:pPr>
    </w:p>
    <w:p w14:paraId="45936429" w14:textId="77777777" w:rsidR="004F298D" w:rsidRDefault="004F298D" w:rsidP="004F298D">
      <w:pPr>
        <w:jc w:val="both"/>
        <w:rPr>
          <w:sz w:val="22"/>
        </w:rPr>
      </w:pPr>
    </w:p>
    <w:p w14:paraId="4276501C" w14:textId="77777777" w:rsidR="00DA5529" w:rsidRPr="00DA5529" w:rsidRDefault="00DA5529" w:rsidP="00DA5529"/>
    <w:sectPr w:rsidR="00DA5529" w:rsidRPr="00DA552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82E6" w16cid:durableId="1CFF7A71"/>
  <w16cid:commentId w16cid:paraId="615E769C" w16cid:durableId="1CFF7A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C19FC" w14:textId="77777777" w:rsidR="00D27C16" w:rsidRDefault="00D27C16" w:rsidP="00DA5529">
      <w:pPr>
        <w:spacing w:before="0" w:after="0"/>
      </w:pPr>
      <w:r>
        <w:separator/>
      </w:r>
    </w:p>
  </w:endnote>
  <w:endnote w:type="continuationSeparator" w:id="0">
    <w:p w14:paraId="4E28C6D4" w14:textId="77777777" w:rsidR="00D27C16" w:rsidRDefault="00D27C16" w:rsidP="00DA55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238EA" w14:textId="77777777" w:rsidR="00D27C16" w:rsidRDefault="00D27C16" w:rsidP="00DA5529">
      <w:pPr>
        <w:spacing w:before="0" w:after="0"/>
      </w:pPr>
      <w:r>
        <w:separator/>
      </w:r>
    </w:p>
  </w:footnote>
  <w:footnote w:type="continuationSeparator" w:id="0">
    <w:p w14:paraId="79B41FC3" w14:textId="77777777" w:rsidR="00D27C16" w:rsidRDefault="00D27C16" w:rsidP="00DA552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634DC"/>
    <w:multiLevelType w:val="hybridMultilevel"/>
    <w:tmpl w:val="612A11E6"/>
    <w:lvl w:ilvl="0" w:tplc="08090001">
      <w:start w:val="1"/>
      <w:numFmt w:val="bullet"/>
      <w:lvlText w:val=""/>
      <w:lvlJc w:val="left"/>
      <w:pPr>
        <w:ind w:left="720" w:hanging="360"/>
      </w:pPr>
      <w:rPr>
        <w:rFonts w:ascii="Symbol" w:hAnsi="Symbol" w:hint="default"/>
      </w:rPr>
    </w:lvl>
    <w:lvl w:ilvl="1" w:tplc="2AC2C392">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C4ADC"/>
    <w:multiLevelType w:val="hybridMultilevel"/>
    <w:tmpl w:val="2894380A"/>
    <w:lvl w:ilvl="0" w:tplc="2196EDCA">
      <w:start w:val="1"/>
      <w:numFmt w:val="bullet"/>
      <w:pStyle w:val="ListParagraph"/>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29"/>
    <w:rsid w:val="000A2755"/>
    <w:rsid w:val="000A42CF"/>
    <w:rsid w:val="000A4D7B"/>
    <w:rsid w:val="000D3BBF"/>
    <w:rsid w:val="00104453"/>
    <w:rsid w:val="00160CE2"/>
    <w:rsid w:val="0018497C"/>
    <w:rsid w:val="00186250"/>
    <w:rsid w:val="0018715C"/>
    <w:rsid w:val="001D7672"/>
    <w:rsid w:val="00217161"/>
    <w:rsid w:val="00230D2E"/>
    <w:rsid w:val="00291548"/>
    <w:rsid w:val="00291D3B"/>
    <w:rsid w:val="00293349"/>
    <w:rsid w:val="002C251C"/>
    <w:rsid w:val="002E3D11"/>
    <w:rsid w:val="003065B1"/>
    <w:rsid w:val="003152B7"/>
    <w:rsid w:val="00333202"/>
    <w:rsid w:val="00360428"/>
    <w:rsid w:val="00370AEA"/>
    <w:rsid w:val="003733D1"/>
    <w:rsid w:val="003D79F1"/>
    <w:rsid w:val="003F325F"/>
    <w:rsid w:val="00464792"/>
    <w:rsid w:val="00475DDD"/>
    <w:rsid w:val="004B4B8C"/>
    <w:rsid w:val="004F298D"/>
    <w:rsid w:val="00504F12"/>
    <w:rsid w:val="00515A8C"/>
    <w:rsid w:val="00520A2B"/>
    <w:rsid w:val="0058196E"/>
    <w:rsid w:val="00606043"/>
    <w:rsid w:val="00612BBC"/>
    <w:rsid w:val="00680BBA"/>
    <w:rsid w:val="006A487B"/>
    <w:rsid w:val="006B00A0"/>
    <w:rsid w:val="006B598E"/>
    <w:rsid w:val="006C47CB"/>
    <w:rsid w:val="00735E3C"/>
    <w:rsid w:val="007374CA"/>
    <w:rsid w:val="00787729"/>
    <w:rsid w:val="007E50A2"/>
    <w:rsid w:val="00807733"/>
    <w:rsid w:val="00807C86"/>
    <w:rsid w:val="00826129"/>
    <w:rsid w:val="00844B85"/>
    <w:rsid w:val="0087626B"/>
    <w:rsid w:val="00876EB1"/>
    <w:rsid w:val="00896E2F"/>
    <w:rsid w:val="008B1766"/>
    <w:rsid w:val="008C3CB8"/>
    <w:rsid w:val="008D3954"/>
    <w:rsid w:val="00903A1E"/>
    <w:rsid w:val="00914E12"/>
    <w:rsid w:val="009426B1"/>
    <w:rsid w:val="009A5362"/>
    <w:rsid w:val="009D0755"/>
    <w:rsid w:val="00A1574A"/>
    <w:rsid w:val="00A456D7"/>
    <w:rsid w:val="00AD0A26"/>
    <w:rsid w:val="00AE1193"/>
    <w:rsid w:val="00B02C1F"/>
    <w:rsid w:val="00B2326E"/>
    <w:rsid w:val="00B44ED1"/>
    <w:rsid w:val="00B94663"/>
    <w:rsid w:val="00BB79D1"/>
    <w:rsid w:val="00BF5999"/>
    <w:rsid w:val="00C55405"/>
    <w:rsid w:val="00C669E2"/>
    <w:rsid w:val="00CB5858"/>
    <w:rsid w:val="00CB61C2"/>
    <w:rsid w:val="00CD0BA7"/>
    <w:rsid w:val="00CE50CA"/>
    <w:rsid w:val="00D27C16"/>
    <w:rsid w:val="00D316F9"/>
    <w:rsid w:val="00DA5529"/>
    <w:rsid w:val="00DB756F"/>
    <w:rsid w:val="00E05785"/>
    <w:rsid w:val="00E119F7"/>
    <w:rsid w:val="00E215B6"/>
    <w:rsid w:val="00E30738"/>
    <w:rsid w:val="00E732D3"/>
    <w:rsid w:val="00E81E01"/>
    <w:rsid w:val="00EE7DF9"/>
    <w:rsid w:val="00F06223"/>
    <w:rsid w:val="00FD5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2E07"/>
  <w15:docId w15:val="{7CB4BC24-0B12-4DC4-B9A6-8D835A7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529"/>
    <w:pPr>
      <w:spacing w:before="120" w:after="120"/>
    </w:pPr>
    <w:rPr>
      <w:rFonts w:ascii="Century Gothic" w:hAnsi="Century Gothic"/>
      <w:szCs w:val="22"/>
    </w:rPr>
  </w:style>
  <w:style w:type="paragraph" w:styleId="Heading1">
    <w:name w:val="heading 1"/>
    <w:basedOn w:val="Normal"/>
    <w:next w:val="Normal"/>
    <w:link w:val="Heading1Char"/>
    <w:uiPriority w:val="9"/>
    <w:qFormat/>
    <w:rsid w:val="00E215B6"/>
    <w:pPr>
      <w:keepNext/>
      <w:keepLines/>
      <w:outlineLvl w:val="0"/>
    </w:pPr>
    <w:rPr>
      <w:b/>
      <w:bCs/>
      <w:color w:val="7AC143"/>
      <w:sz w:val="32"/>
      <w:szCs w:val="28"/>
    </w:rPr>
  </w:style>
  <w:style w:type="paragraph" w:styleId="Heading2">
    <w:name w:val="heading 2"/>
    <w:basedOn w:val="Normal"/>
    <w:next w:val="Normal"/>
    <w:link w:val="Heading2Char"/>
    <w:uiPriority w:val="9"/>
    <w:unhideWhenUsed/>
    <w:qFormat/>
    <w:rsid w:val="00E119F7"/>
    <w:pPr>
      <w:keepNext/>
      <w:keepLines/>
      <w:outlineLvl w:val="1"/>
    </w:pPr>
    <w:rPr>
      <w:b/>
      <w:bCs/>
      <w:sz w:val="28"/>
      <w:szCs w:val="26"/>
    </w:rPr>
  </w:style>
  <w:style w:type="paragraph" w:styleId="Heading3">
    <w:name w:val="heading 3"/>
    <w:basedOn w:val="Normal"/>
    <w:next w:val="Normal"/>
    <w:link w:val="Heading3Char"/>
    <w:uiPriority w:val="9"/>
    <w:semiHidden/>
    <w:unhideWhenUsed/>
    <w:qFormat/>
    <w:rsid w:val="00E215B6"/>
    <w:pPr>
      <w:keepNext/>
      <w:keepLines/>
      <w:outlineLvl w:val="2"/>
    </w:pPr>
    <w:rPr>
      <w:b/>
      <w:bCs/>
      <w:sz w:val="24"/>
    </w:rPr>
  </w:style>
  <w:style w:type="paragraph" w:styleId="Heading4">
    <w:name w:val="heading 4"/>
    <w:basedOn w:val="Normal"/>
    <w:next w:val="Normal"/>
    <w:link w:val="Heading4Char"/>
    <w:uiPriority w:val="9"/>
    <w:semiHidden/>
    <w:unhideWhenUsed/>
    <w:qFormat/>
    <w:rsid w:val="00E215B6"/>
    <w:pPr>
      <w:keepNext/>
      <w:keepLines/>
      <w:outlineLvl w:val="3"/>
    </w:pPr>
    <w:rPr>
      <w:rFonts w:ascii="Arial" w:hAnsi="Arial"/>
      <w:b/>
      <w:bCs/>
      <w:iCs/>
    </w:rPr>
  </w:style>
  <w:style w:type="paragraph" w:styleId="Heading5">
    <w:name w:val="heading 5"/>
    <w:basedOn w:val="Normal"/>
    <w:next w:val="Normal"/>
    <w:link w:val="Heading5Char"/>
    <w:uiPriority w:val="9"/>
    <w:semiHidden/>
    <w:unhideWhenUsed/>
    <w:qFormat/>
    <w:rsid w:val="00E215B6"/>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E215B6"/>
    <w:pPr>
      <w:spacing w:before="240" w:after="60"/>
      <w:outlineLvl w:val="5"/>
    </w:pPr>
    <w:rPr>
      <w:rFonts w:asciiTheme="minorHAnsi" w:eastAsiaTheme="minorEastAsia" w:hAnsiTheme="minorHAnsi"/>
      <w:b/>
      <w:bCs/>
      <w:sz w:val="22"/>
    </w:rPr>
  </w:style>
  <w:style w:type="paragraph" w:styleId="Heading7">
    <w:name w:val="heading 7"/>
    <w:basedOn w:val="Normal"/>
    <w:next w:val="Normal"/>
    <w:link w:val="Heading7Char"/>
    <w:uiPriority w:val="9"/>
    <w:semiHidden/>
    <w:unhideWhenUsed/>
    <w:qFormat/>
    <w:rsid w:val="00E215B6"/>
    <w:pPr>
      <w:spacing w:before="240" w:after="60"/>
      <w:outlineLvl w:val="6"/>
    </w:pPr>
    <w:rPr>
      <w:rFonts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rsid w:val="00E215B6"/>
    <w:pPr>
      <w:spacing w:before="240" w:after="60"/>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E215B6"/>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0A42CF"/>
    <w:pPr>
      <w:numPr>
        <w:numId w:val="2"/>
      </w:numPr>
      <w:contextualSpacing/>
    </w:pPr>
    <w:rPr>
      <w:rFonts w:eastAsia="Times New Roman"/>
      <w:szCs w:val="24"/>
      <w:lang w:eastAsia="en-GB"/>
    </w:rPr>
  </w:style>
  <w:style w:type="character" w:customStyle="1" w:styleId="Heading2Char">
    <w:name w:val="Heading 2 Char"/>
    <w:link w:val="Heading2"/>
    <w:uiPriority w:val="9"/>
    <w:rsid w:val="00E119F7"/>
    <w:rPr>
      <w:rFonts w:ascii="Century Gothic" w:hAnsi="Century Gothic"/>
      <w:b/>
      <w:bCs/>
      <w:sz w:val="28"/>
      <w:szCs w:val="26"/>
    </w:rPr>
  </w:style>
  <w:style w:type="character" w:customStyle="1" w:styleId="Heading1Char">
    <w:name w:val="Heading 1 Char"/>
    <w:link w:val="Heading1"/>
    <w:uiPriority w:val="9"/>
    <w:rsid w:val="00E215B6"/>
    <w:rPr>
      <w:rFonts w:ascii="Tahoma" w:hAnsi="Tahoma" w:cstheme="minorBidi"/>
      <w:b/>
      <w:bCs/>
      <w:color w:val="7AC143"/>
      <w:sz w:val="32"/>
      <w:szCs w:val="28"/>
    </w:rPr>
  </w:style>
  <w:style w:type="character" w:customStyle="1" w:styleId="Heading3Char">
    <w:name w:val="Heading 3 Char"/>
    <w:link w:val="Heading3"/>
    <w:uiPriority w:val="9"/>
    <w:semiHidden/>
    <w:rsid w:val="00E215B6"/>
    <w:rPr>
      <w:rFonts w:ascii="Tahoma" w:hAnsi="Tahoma" w:cstheme="minorBidi"/>
      <w:b/>
      <w:bCs/>
      <w:sz w:val="24"/>
      <w:szCs w:val="22"/>
    </w:rPr>
  </w:style>
  <w:style w:type="paragraph" w:styleId="Subtitle">
    <w:name w:val="Subtitle"/>
    <w:aliases w:val="heading 3"/>
    <w:basedOn w:val="Normal"/>
    <w:next w:val="Normal"/>
    <w:link w:val="SubtitleChar"/>
    <w:uiPriority w:val="11"/>
    <w:qFormat/>
    <w:rsid w:val="00E215B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aliases w:val="heading 3 Char"/>
    <w:basedOn w:val="DefaultParagraphFont"/>
    <w:link w:val="Subtitle"/>
    <w:uiPriority w:val="11"/>
    <w:rsid w:val="00E215B6"/>
    <w:rPr>
      <w:rFonts w:asciiTheme="majorHAnsi" w:eastAsiaTheme="majorEastAsia" w:hAnsiTheme="majorHAnsi" w:cstheme="majorBidi"/>
      <w:sz w:val="24"/>
      <w:szCs w:val="24"/>
    </w:rPr>
  </w:style>
  <w:style w:type="character" w:customStyle="1" w:styleId="Heading4Char">
    <w:name w:val="Heading 4 Char"/>
    <w:link w:val="Heading4"/>
    <w:uiPriority w:val="9"/>
    <w:semiHidden/>
    <w:rsid w:val="00E215B6"/>
    <w:rPr>
      <w:rFonts w:ascii="Arial" w:hAnsi="Arial"/>
      <w:b/>
      <w:bCs/>
      <w:iCs/>
      <w:szCs w:val="22"/>
    </w:rPr>
  </w:style>
  <w:style w:type="character" w:customStyle="1" w:styleId="Heading5Char">
    <w:name w:val="Heading 5 Char"/>
    <w:link w:val="Heading5"/>
    <w:uiPriority w:val="9"/>
    <w:semiHidden/>
    <w:rsid w:val="00E215B6"/>
    <w:rPr>
      <w:rFonts w:ascii="Cambria" w:hAnsi="Cambria"/>
      <w:color w:val="243F60"/>
      <w:szCs w:val="22"/>
    </w:rPr>
  </w:style>
  <w:style w:type="character" w:customStyle="1" w:styleId="Heading6Char">
    <w:name w:val="Heading 6 Char"/>
    <w:basedOn w:val="DefaultParagraphFont"/>
    <w:link w:val="Heading6"/>
    <w:semiHidden/>
    <w:rsid w:val="00E215B6"/>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E215B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215B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215B6"/>
    <w:rPr>
      <w:rFonts w:asciiTheme="majorHAnsi" w:eastAsiaTheme="majorEastAsia" w:hAnsiTheme="majorHAnsi" w:cstheme="majorBidi"/>
      <w:sz w:val="22"/>
      <w:szCs w:val="22"/>
    </w:rPr>
  </w:style>
  <w:style w:type="paragraph" w:styleId="Caption">
    <w:name w:val="caption"/>
    <w:basedOn w:val="Normal"/>
    <w:next w:val="Normal"/>
    <w:uiPriority w:val="35"/>
    <w:semiHidden/>
    <w:unhideWhenUsed/>
    <w:qFormat/>
    <w:rsid w:val="00E215B6"/>
    <w:rPr>
      <w:b/>
      <w:bCs/>
      <w:szCs w:val="20"/>
    </w:rPr>
  </w:style>
  <w:style w:type="paragraph" w:styleId="Title">
    <w:name w:val="Title"/>
    <w:basedOn w:val="Normal"/>
    <w:next w:val="Normal"/>
    <w:link w:val="TitleChar"/>
    <w:uiPriority w:val="10"/>
    <w:qFormat/>
    <w:rsid w:val="00E215B6"/>
    <w:pPr>
      <w:pBdr>
        <w:bottom w:val="single" w:sz="8" w:space="4" w:color="92D050"/>
      </w:pBdr>
      <w:spacing w:after="300"/>
      <w:contextualSpacing/>
    </w:pPr>
    <w:rPr>
      <w:rFonts w:ascii="Calibri" w:hAnsi="Calibri"/>
      <w:color w:val="7AC143"/>
      <w:spacing w:val="5"/>
      <w:kern w:val="28"/>
      <w:sz w:val="52"/>
      <w:szCs w:val="52"/>
    </w:rPr>
  </w:style>
  <w:style w:type="character" w:customStyle="1" w:styleId="TitleChar">
    <w:name w:val="Title Char"/>
    <w:link w:val="Title"/>
    <w:uiPriority w:val="10"/>
    <w:rsid w:val="00E215B6"/>
    <w:rPr>
      <w:color w:val="7AC143"/>
      <w:spacing w:val="5"/>
      <w:kern w:val="28"/>
      <w:sz w:val="52"/>
      <w:szCs w:val="52"/>
    </w:rPr>
  </w:style>
  <w:style w:type="character" w:styleId="Strong">
    <w:name w:val="Strong"/>
    <w:uiPriority w:val="22"/>
    <w:qFormat/>
    <w:rsid w:val="00E215B6"/>
    <w:rPr>
      <w:b/>
      <w:bCs/>
    </w:rPr>
  </w:style>
  <w:style w:type="character" w:styleId="Emphasis">
    <w:name w:val="Emphasis"/>
    <w:uiPriority w:val="99"/>
    <w:qFormat/>
    <w:rsid w:val="00E215B6"/>
    <w:rPr>
      <w:i/>
      <w:iCs/>
    </w:rPr>
  </w:style>
  <w:style w:type="paragraph" w:styleId="NoSpacing">
    <w:name w:val="No Spacing"/>
    <w:link w:val="NoSpacingChar"/>
    <w:uiPriority w:val="1"/>
    <w:qFormat/>
    <w:rsid w:val="00E215B6"/>
    <w:rPr>
      <w:sz w:val="22"/>
      <w:szCs w:val="22"/>
    </w:rPr>
  </w:style>
  <w:style w:type="character" w:customStyle="1" w:styleId="NoSpacingChar">
    <w:name w:val="No Spacing Char"/>
    <w:basedOn w:val="DefaultParagraphFont"/>
    <w:link w:val="NoSpacing"/>
    <w:uiPriority w:val="1"/>
    <w:rsid w:val="00E215B6"/>
    <w:rPr>
      <w:sz w:val="22"/>
      <w:szCs w:val="22"/>
    </w:rPr>
  </w:style>
  <w:style w:type="paragraph" w:styleId="Quote">
    <w:name w:val="Quote"/>
    <w:basedOn w:val="Normal"/>
    <w:next w:val="Normal"/>
    <w:link w:val="QuoteChar"/>
    <w:uiPriority w:val="29"/>
    <w:qFormat/>
    <w:rsid w:val="00E215B6"/>
    <w:rPr>
      <w:i/>
      <w:iCs/>
      <w:color w:val="000000" w:themeColor="text1"/>
    </w:rPr>
  </w:style>
  <w:style w:type="character" w:customStyle="1" w:styleId="QuoteChar">
    <w:name w:val="Quote Char"/>
    <w:basedOn w:val="DefaultParagraphFont"/>
    <w:link w:val="Quote"/>
    <w:uiPriority w:val="29"/>
    <w:rsid w:val="00E215B6"/>
    <w:rPr>
      <w:rFonts w:ascii="Tahoma" w:hAnsi="Tahoma"/>
      <w:i/>
      <w:iCs/>
      <w:color w:val="000000" w:themeColor="text1"/>
      <w:szCs w:val="22"/>
    </w:rPr>
  </w:style>
  <w:style w:type="paragraph" w:styleId="IntenseQuote">
    <w:name w:val="Intense Quote"/>
    <w:basedOn w:val="Normal"/>
    <w:next w:val="Normal"/>
    <w:link w:val="IntenseQuoteChar"/>
    <w:uiPriority w:val="30"/>
    <w:qFormat/>
    <w:rsid w:val="00E215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215B6"/>
    <w:rPr>
      <w:rFonts w:ascii="Tahoma" w:hAnsi="Tahoma"/>
      <w:b/>
      <w:bCs/>
      <w:i/>
      <w:iCs/>
      <w:color w:val="4F81BD" w:themeColor="accent1"/>
      <w:szCs w:val="22"/>
    </w:rPr>
  </w:style>
  <w:style w:type="character" w:styleId="SubtleEmphasis">
    <w:name w:val="Subtle Emphasis"/>
    <w:uiPriority w:val="19"/>
    <w:qFormat/>
    <w:rsid w:val="00E215B6"/>
    <w:rPr>
      <w:i/>
      <w:iCs/>
      <w:color w:val="808080" w:themeColor="text1" w:themeTint="7F"/>
    </w:rPr>
  </w:style>
  <w:style w:type="character" w:styleId="IntenseEmphasis">
    <w:name w:val="Intense Emphasis"/>
    <w:uiPriority w:val="21"/>
    <w:qFormat/>
    <w:rsid w:val="00E215B6"/>
    <w:rPr>
      <w:b/>
      <w:bCs/>
      <w:i/>
      <w:iCs/>
      <w:color w:val="4F81BD" w:themeColor="accent1"/>
    </w:rPr>
  </w:style>
  <w:style w:type="character" w:styleId="SubtleReference">
    <w:name w:val="Subtle Reference"/>
    <w:uiPriority w:val="31"/>
    <w:qFormat/>
    <w:rsid w:val="00E215B6"/>
    <w:rPr>
      <w:smallCaps/>
      <w:color w:val="C0504D" w:themeColor="accent2"/>
      <w:u w:val="single"/>
    </w:rPr>
  </w:style>
  <w:style w:type="character" w:styleId="IntenseReference">
    <w:name w:val="Intense Reference"/>
    <w:uiPriority w:val="32"/>
    <w:qFormat/>
    <w:rsid w:val="00E215B6"/>
    <w:rPr>
      <w:b/>
      <w:bCs/>
      <w:smallCaps/>
      <w:color w:val="C0504D" w:themeColor="accent2"/>
      <w:spacing w:val="5"/>
      <w:u w:val="single"/>
    </w:rPr>
  </w:style>
  <w:style w:type="character" w:styleId="BookTitle">
    <w:name w:val="Book Title"/>
    <w:uiPriority w:val="33"/>
    <w:qFormat/>
    <w:rsid w:val="00E215B6"/>
    <w:rPr>
      <w:b/>
      <w:bCs/>
      <w:smallCaps/>
      <w:spacing w:val="5"/>
    </w:rPr>
  </w:style>
  <w:style w:type="paragraph" w:styleId="TOCHeading">
    <w:name w:val="TOC Heading"/>
    <w:next w:val="Normal"/>
    <w:uiPriority w:val="39"/>
    <w:qFormat/>
    <w:rsid w:val="00E215B6"/>
    <w:pPr>
      <w:keepNext/>
      <w:spacing w:before="240" w:after="60"/>
    </w:pPr>
    <w:rPr>
      <w:rFonts w:ascii="Lucida Grande" w:eastAsia="ヒラギノ角ゴ Pro W3" w:hAnsi="Lucida Grande"/>
      <w:b/>
      <w:color w:val="000000"/>
      <w:kern w:val="32"/>
      <w:sz w:val="32"/>
      <w:lang w:val="en-US"/>
    </w:rPr>
  </w:style>
  <w:style w:type="paragraph" w:styleId="Header">
    <w:name w:val="header"/>
    <w:basedOn w:val="Normal"/>
    <w:link w:val="HeaderChar"/>
    <w:uiPriority w:val="99"/>
    <w:unhideWhenUsed/>
    <w:rsid w:val="00DA5529"/>
    <w:pPr>
      <w:tabs>
        <w:tab w:val="center" w:pos="4513"/>
        <w:tab w:val="right" w:pos="9026"/>
      </w:tabs>
    </w:pPr>
  </w:style>
  <w:style w:type="character" w:customStyle="1" w:styleId="HeaderChar">
    <w:name w:val="Header Char"/>
    <w:basedOn w:val="DefaultParagraphFont"/>
    <w:link w:val="Header"/>
    <w:uiPriority w:val="99"/>
    <w:rsid w:val="00DA5529"/>
    <w:rPr>
      <w:rFonts w:ascii="Century Gothic" w:hAnsi="Century Gothic"/>
      <w:szCs w:val="22"/>
    </w:rPr>
  </w:style>
  <w:style w:type="paragraph" w:styleId="Footer">
    <w:name w:val="footer"/>
    <w:basedOn w:val="Normal"/>
    <w:link w:val="FooterChar"/>
    <w:uiPriority w:val="99"/>
    <w:unhideWhenUsed/>
    <w:rsid w:val="00DA5529"/>
    <w:pPr>
      <w:tabs>
        <w:tab w:val="center" w:pos="4513"/>
        <w:tab w:val="right" w:pos="9026"/>
      </w:tabs>
    </w:pPr>
  </w:style>
  <w:style w:type="character" w:customStyle="1" w:styleId="FooterChar">
    <w:name w:val="Footer Char"/>
    <w:basedOn w:val="DefaultParagraphFont"/>
    <w:link w:val="Footer"/>
    <w:uiPriority w:val="99"/>
    <w:rsid w:val="00DA5529"/>
    <w:rPr>
      <w:rFonts w:ascii="Century Gothic" w:hAnsi="Century Gothic"/>
      <w:szCs w:val="22"/>
    </w:rPr>
  </w:style>
  <w:style w:type="character" w:styleId="CommentReference">
    <w:name w:val="annotation reference"/>
    <w:basedOn w:val="DefaultParagraphFont"/>
    <w:uiPriority w:val="99"/>
    <w:semiHidden/>
    <w:unhideWhenUsed/>
    <w:rsid w:val="004F298D"/>
    <w:rPr>
      <w:sz w:val="16"/>
      <w:szCs w:val="16"/>
    </w:rPr>
  </w:style>
  <w:style w:type="paragraph" w:styleId="CommentText">
    <w:name w:val="annotation text"/>
    <w:basedOn w:val="Normal"/>
    <w:link w:val="CommentTextChar"/>
    <w:uiPriority w:val="99"/>
    <w:semiHidden/>
    <w:unhideWhenUsed/>
    <w:rsid w:val="004F298D"/>
    <w:rPr>
      <w:szCs w:val="20"/>
    </w:rPr>
  </w:style>
  <w:style w:type="character" w:customStyle="1" w:styleId="CommentTextChar">
    <w:name w:val="Comment Text Char"/>
    <w:basedOn w:val="DefaultParagraphFont"/>
    <w:link w:val="CommentText"/>
    <w:uiPriority w:val="99"/>
    <w:semiHidden/>
    <w:rsid w:val="004F298D"/>
    <w:rPr>
      <w:rFonts w:ascii="Century Gothic" w:hAnsi="Century Gothic"/>
    </w:rPr>
  </w:style>
  <w:style w:type="paragraph" w:styleId="CommentSubject">
    <w:name w:val="annotation subject"/>
    <w:basedOn w:val="CommentText"/>
    <w:next w:val="CommentText"/>
    <w:link w:val="CommentSubjectChar"/>
    <w:uiPriority w:val="99"/>
    <w:semiHidden/>
    <w:unhideWhenUsed/>
    <w:rsid w:val="004F298D"/>
    <w:rPr>
      <w:b/>
      <w:bCs/>
    </w:rPr>
  </w:style>
  <w:style w:type="character" w:customStyle="1" w:styleId="CommentSubjectChar">
    <w:name w:val="Comment Subject Char"/>
    <w:basedOn w:val="CommentTextChar"/>
    <w:link w:val="CommentSubject"/>
    <w:uiPriority w:val="99"/>
    <w:semiHidden/>
    <w:rsid w:val="004F298D"/>
    <w:rPr>
      <w:rFonts w:ascii="Century Gothic" w:hAnsi="Century Gothic"/>
      <w:b/>
      <w:bCs/>
    </w:rPr>
  </w:style>
  <w:style w:type="paragraph" w:styleId="BalloonText">
    <w:name w:val="Balloon Text"/>
    <w:basedOn w:val="Normal"/>
    <w:link w:val="BalloonTextChar"/>
    <w:uiPriority w:val="99"/>
    <w:semiHidden/>
    <w:unhideWhenUsed/>
    <w:rsid w:val="004F298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98D"/>
    <w:rPr>
      <w:rFonts w:ascii="Tahoma" w:hAnsi="Tahoma" w:cs="Tahoma"/>
      <w:sz w:val="16"/>
      <w:szCs w:val="16"/>
    </w:rPr>
  </w:style>
  <w:style w:type="character" w:styleId="Hyperlink">
    <w:name w:val="Hyperlink"/>
    <w:basedOn w:val="DefaultParagraphFont"/>
    <w:uiPriority w:val="99"/>
    <w:rsid w:val="00735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olight.org"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c.guiraud@eucol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2449</Characters>
  <Application>Microsoft Office Word</Application>
  <DocSecurity>0</DocSecurity>
  <Lines>20</Lines>
  <Paragraphs>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Castine</dc:creator>
  <cp:lastModifiedBy>Marc Guiraud</cp:lastModifiedBy>
  <cp:revision>2</cp:revision>
  <cp:lastPrinted>2017-05-11T12:18:00Z</cp:lastPrinted>
  <dcterms:created xsi:type="dcterms:W3CDTF">2017-07-03T08:38:00Z</dcterms:created>
  <dcterms:modified xsi:type="dcterms:W3CDTF">2017-07-03T08:38:00Z</dcterms:modified>
</cp:coreProperties>
</file>