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B" w:rsidRPr="00FE4826" w:rsidRDefault="007953FB" w:rsidP="007953FB">
      <w:pPr>
        <w:pStyle w:val="Nadpis1"/>
        <w:jc w:val="center"/>
        <w:rPr>
          <w:rFonts w:ascii="Tahoma" w:hAnsi="Tahoma" w:cs="Tahoma"/>
          <w:caps/>
          <w:sz w:val="32"/>
          <w:szCs w:val="32"/>
          <w:lang w:val="cs-CZ"/>
        </w:rPr>
      </w:pPr>
      <w:r>
        <w:rPr>
          <w:rFonts w:ascii="Tahoma" w:hAnsi="Tahoma" w:cs="Tahoma"/>
          <w:caps/>
          <w:sz w:val="32"/>
          <w:szCs w:val="32"/>
          <w:lang w:val="cs-CZ"/>
        </w:rPr>
        <w:t>Žádost o vrácení recyklačních příspěvků</w:t>
      </w:r>
    </w:p>
    <w:p w:rsidR="007953FB" w:rsidRPr="00FE4826" w:rsidRDefault="007953FB" w:rsidP="007953FB">
      <w:pPr>
        <w:rPr>
          <w:rFonts w:ascii="Tahoma" w:hAnsi="Tahoma" w:cs="Tahoma"/>
        </w:rPr>
      </w:pPr>
    </w:p>
    <w:p w:rsidR="007953FB" w:rsidRDefault="007953FB" w:rsidP="007953FB">
      <w:pPr>
        <w:jc w:val="both"/>
        <w:rPr>
          <w:rFonts w:ascii="Tahoma" w:hAnsi="Tahoma" w:cs="Tahoma"/>
        </w:rPr>
      </w:pP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>Společnost ……………</w:t>
      </w:r>
      <w:proofErr w:type="gramStart"/>
      <w:r w:rsidRPr="00FE4826">
        <w:rPr>
          <w:rFonts w:ascii="Tahoma" w:hAnsi="Tahoma" w:cs="Tahoma"/>
        </w:rPr>
        <w:t>…..,</w:t>
      </w:r>
      <w:proofErr w:type="gramEnd"/>
      <w:r w:rsidRPr="00FE4826">
        <w:rPr>
          <w:rFonts w:ascii="Tahoma" w:hAnsi="Tahoma" w:cs="Tahoma"/>
        </w:rPr>
        <w:t xml:space="preserve"> </w:t>
      </w: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se sídlem ………………, </w:t>
      </w: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IČ ………………., </w:t>
      </w: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DIČ …………, </w:t>
      </w:r>
    </w:p>
    <w:p w:rsidR="007953FB" w:rsidRDefault="007953FB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zastoupenou</w:t>
      </w:r>
      <w:r w:rsidRPr="00FE4826">
        <w:rPr>
          <w:rFonts w:ascii="Tahoma" w:hAnsi="Tahoma" w:cs="Tahoma"/>
        </w:rPr>
        <w:t xml:space="preserve"> …………………., 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>zapsan</w:t>
      </w:r>
      <w:r>
        <w:rPr>
          <w:rFonts w:ascii="Tahoma" w:hAnsi="Tahoma" w:cs="Tahoma"/>
        </w:rPr>
        <w:t>ou</w:t>
      </w:r>
      <w:r w:rsidRPr="00FE4826">
        <w:rPr>
          <w:rFonts w:ascii="Tahoma" w:hAnsi="Tahoma" w:cs="Tahoma"/>
        </w:rPr>
        <w:t xml:space="preserve"> v obchodním rejstříku vedeném ………………</w:t>
      </w:r>
      <w:proofErr w:type="gramStart"/>
      <w:r w:rsidRPr="00FE4826">
        <w:rPr>
          <w:rFonts w:ascii="Tahoma" w:hAnsi="Tahoma" w:cs="Tahoma"/>
        </w:rPr>
        <w:t>….., oddíl</w:t>
      </w:r>
      <w:proofErr w:type="gramEnd"/>
      <w:r w:rsidRPr="00FE4826">
        <w:rPr>
          <w:rFonts w:ascii="Tahoma" w:hAnsi="Tahoma" w:cs="Tahoma"/>
        </w:rPr>
        <w:t xml:space="preserve"> ……, vložka č. …………</w:t>
      </w:r>
      <w:r>
        <w:rPr>
          <w:rFonts w:ascii="Tahoma" w:hAnsi="Tahoma" w:cs="Tahoma"/>
        </w:rPr>
        <w:t xml:space="preserve"> 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 </w:t>
      </w:r>
    </w:p>
    <w:p w:rsidR="007953FB" w:rsidRPr="00FE4826" w:rsidRDefault="007953FB" w:rsidP="007953FB">
      <w:pPr>
        <w:rPr>
          <w:rFonts w:ascii="Tahoma" w:hAnsi="Tahoma" w:cs="Tahoma"/>
        </w:rPr>
      </w:pPr>
      <w:r w:rsidRPr="00FE4826">
        <w:rPr>
          <w:rFonts w:ascii="Tahoma" w:hAnsi="Tahoma" w:cs="Tahoma"/>
        </w:rPr>
        <w:t>dále jen „</w:t>
      </w:r>
      <w:r w:rsidRPr="00FE4826">
        <w:rPr>
          <w:rFonts w:ascii="Tahoma" w:hAnsi="Tahoma" w:cs="Tahoma"/>
          <w:b/>
        </w:rPr>
        <w:t>Žadatel</w:t>
      </w:r>
      <w:r w:rsidRPr="00FE4826">
        <w:rPr>
          <w:rFonts w:ascii="Tahoma" w:hAnsi="Tahoma" w:cs="Tahoma"/>
        </w:rPr>
        <w:t xml:space="preserve">“ 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</w:p>
    <w:p w:rsidR="007953FB" w:rsidRPr="00FE4826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tímto žádá </w:t>
      </w:r>
      <w:r>
        <w:rPr>
          <w:rFonts w:ascii="Tahoma" w:hAnsi="Tahoma" w:cs="Tahoma"/>
        </w:rPr>
        <w:t>společnost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 xml:space="preserve">EKOLAMP s.r.o., </w:t>
      </w:r>
    </w:p>
    <w:p w:rsidR="007953FB" w:rsidRDefault="007953FB" w:rsidP="007953FB">
      <w:pPr>
        <w:jc w:val="both"/>
        <w:rPr>
          <w:rStyle w:val="platne1"/>
          <w:rFonts w:ascii="Tahoma" w:hAnsi="Tahoma" w:cs="Tahoma"/>
        </w:rPr>
      </w:pPr>
      <w:r w:rsidRPr="00FE4826">
        <w:rPr>
          <w:rFonts w:ascii="Tahoma" w:hAnsi="Tahoma" w:cs="Tahoma"/>
        </w:rPr>
        <w:t xml:space="preserve">se </w:t>
      </w:r>
      <w:proofErr w:type="gramStart"/>
      <w:r w:rsidRPr="00FE4826">
        <w:rPr>
          <w:rFonts w:ascii="Tahoma" w:hAnsi="Tahoma" w:cs="Tahoma"/>
        </w:rPr>
        <w:t>sídlem I.P.</w:t>
      </w:r>
      <w:proofErr w:type="gramEnd"/>
      <w:r w:rsidRPr="00FE4826">
        <w:rPr>
          <w:rFonts w:ascii="Tahoma" w:hAnsi="Tahoma" w:cs="Tahoma"/>
        </w:rPr>
        <w:t>Pavlova 1789/5</w:t>
      </w:r>
      <w:r w:rsidRPr="00FE4826">
        <w:rPr>
          <w:rStyle w:val="platne1"/>
          <w:rFonts w:ascii="Tahoma" w:hAnsi="Tahoma" w:cs="Tahoma"/>
        </w:rPr>
        <w:t xml:space="preserve">, </w:t>
      </w:r>
    </w:p>
    <w:p w:rsidR="007953FB" w:rsidRDefault="007953FB" w:rsidP="007953FB">
      <w:pPr>
        <w:jc w:val="both"/>
        <w:rPr>
          <w:rStyle w:val="platne1"/>
          <w:rFonts w:ascii="Tahoma" w:hAnsi="Tahoma" w:cs="Tahoma"/>
        </w:rPr>
      </w:pPr>
      <w:r w:rsidRPr="00FE4826">
        <w:rPr>
          <w:rStyle w:val="platne1"/>
          <w:rFonts w:ascii="Tahoma" w:hAnsi="Tahoma" w:cs="Tahoma"/>
        </w:rPr>
        <w:t xml:space="preserve">120 00 Praha 2, </w:t>
      </w:r>
    </w:p>
    <w:p w:rsidR="007953FB" w:rsidRDefault="007953FB" w:rsidP="007953FB">
      <w:pPr>
        <w:jc w:val="both"/>
        <w:rPr>
          <w:rStyle w:val="platne1"/>
          <w:rFonts w:ascii="Tahoma" w:hAnsi="Tahoma" w:cs="Tahoma"/>
        </w:rPr>
      </w:pPr>
      <w:r w:rsidRPr="00FE4826">
        <w:rPr>
          <w:rFonts w:ascii="Tahoma" w:hAnsi="Tahoma" w:cs="Tahoma"/>
        </w:rPr>
        <w:t xml:space="preserve">IČ: </w:t>
      </w:r>
      <w:r w:rsidRPr="00FE4826">
        <w:rPr>
          <w:rStyle w:val="platne1"/>
          <w:rFonts w:ascii="Tahoma" w:hAnsi="Tahoma" w:cs="Tahoma"/>
        </w:rPr>
        <w:t xml:space="preserve">272 48 801, </w:t>
      </w:r>
    </w:p>
    <w:p w:rsidR="007953FB" w:rsidRDefault="007953FB" w:rsidP="007953FB">
      <w:pPr>
        <w:jc w:val="both"/>
        <w:rPr>
          <w:rStyle w:val="platne1"/>
          <w:rFonts w:ascii="Tahoma" w:hAnsi="Tahoma" w:cs="Tahoma"/>
        </w:rPr>
      </w:pPr>
      <w:r w:rsidRPr="00FE4826">
        <w:rPr>
          <w:rStyle w:val="platne1"/>
          <w:rFonts w:ascii="Tahoma" w:hAnsi="Tahoma" w:cs="Tahoma"/>
        </w:rPr>
        <w:t xml:space="preserve">DIČ: CZ272 48 801, </w:t>
      </w:r>
    </w:p>
    <w:p w:rsidR="007953FB" w:rsidRDefault="007953FB" w:rsidP="007953FB">
      <w:pPr>
        <w:jc w:val="both"/>
        <w:rPr>
          <w:rFonts w:ascii="Tahoma" w:hAnsi="Tahoma" w:cs="Tahoma"/>
        </w:rPr>
      </w:pPr>
      <w:r w:rsidRPr="00FE4826">
        <w:rPr>
          <w:rStyle w:val="platne1"/>
          <w:rFonts w:ascii="Tahoma" w:hAnsi="Tahoma" w:cs="Tahoma"/>
        </w:rPr>
        <w:t>zapsan</w:t>
      </w:r>
      <w:r>
        <w:rPr>
          <w:rStyle w:val="platne1"/>
          <w:rFonts w:ascii="Tahoma" w:hAnsi="Tahoma" w:cs="Tahoma"/>
        </w:rPr>
        <w:t>ou</w:t>
      </w:r>
      <w:r w:rsidRPr="00FE4826">
        <w:rPr>
          <w:rStyle w:val="platne1"/>
          <w:rFonts w:ascii="Tahoma" w:hAnsi="Tahoma" w:cs="Tahoma"/>
        </w:rPr>
        <w:t xml:space="preserve"> </w:t>
      </w:r>
      <w:r w:rsidRPr="00FE4826">
        <w:rPr>
          <w:rFonts w:ascii="Tahoma" w:hAnsi="Tahoma" w:cs="Tahoma"/>
        </w:rPr>
        <w:t xml:space="preserve">v obchodním rejstříku Městského soudu </w:t>
      </w:r>
      <w:r>
        <w:rPr>
          <w:rFonts w:ascii="Tahoma" w:hAnsi="Tahoma" w:cs="Tahoma"/>
        </w:rPr>
        <w:t xml:space="preserve">v Praze, oddíl C, vložka 107526, zastoupenou </w:t>
      </w:r>
      <w:r w:rsidR="00B2231B">
        <w:rPr>
          <w:rFonts w:ascii="Tahoma" w:hAnsi="Tahoma" w:cs="Tahoma"/>
        </w:rPr>
        <w:t xml:space="preserve">Ing. Tomášem Rychetským a </w:t>
      </w:r>
      <w:r>
        <w:rPr>
          <w:rFonts w:ascii="Tahoma" w:hAnsi="Tahoma" w:cs="Tahoma"/>
        </w:rPr>
        <w:t xml:space="preserve">Ing. Oliverem </w:t>
      </w:r>
      <w:proofErr w:type="spellStart"/>
      <w:r>
        <w:rPr>
          <w:rFonts w:ascii="Tahoma" w:hAnsi="Tahoma" w:cs="Tahoma"/>
        </w:rPr>
        <w:t>Čelkem</w:t>
      </w:r>
      <w:proofErr w:type="spellEnd"/>
      <w:r>
        <w:rPr>
          <w:rFonts w:ascii="Tahoma" w:hAnsi="Tahoma" w:cs="Tahoma"/>
        </w:rPr>
        <w:t>, jednateli,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</w:p>
    <w:p w:rsidR="007953FB" w:rsidRPr="00FE4826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>dále jen „</w:t>
      </w:r>
      <w:r w:rsidRPr="00FE4826">
        <w:rPr>
          <w:rFonts w:ascii="Tahoma" w:hAnsi="Tahoma" w:cs="Tahoma"/>
          <w:b/>
        </w:rPr>
        <w:t>Ekolamp</w:t>
      </w:r>
      <w:r w:rsidRPr="00FE4826">
        <w:rPr>
          <w:rFonts w:ascii="Tahoma" w:hAnsi="Tahoma" w:cs="Tahoma"/>
        </w:rPr>
        <w:t>“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</w:p>
    <w:p w:rsidR="007953FB" w:rsidRPr="00FE4826" w:rsidRDefault="007953FB" w:rsidP="007953FB">
      <w:pPr>
        <w:jc w:val="both"/>
        <w:rPr>
          <w:rFonts w:ascii="Tahoma" w:hAnsi="Tahoma" w:cs="Tahoma"/>
        </w:rPr>
      </w:pPr>
      <w:r w:rsidRPr="00FE4826">
        <w:rPr>
          <w:rFonts w:ascii="Tahoma" w:hAnsi="Tahoma" w:cs="Tahoma"/>
        </w:rPr>
        <w:t>aby mu</w:t>
      </w:r>
      <w:r>
        <w:rPr>
          <w:rFonts w:ascii="Tahoma" w:hAnsi="Tahoma" w:cs="Tahoma"/>
        </w:rPr>
        <w:t xml:space="preserve"> v souladu s § 37n, odst. 6 zákona č. 185/2001 Sb., o odpadech,</w:t>
      </w:r>
      <w:r w:rsidRPr="00FE4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vrátil</w:t>
      </w:r>
      <w:r w:rsidRPr="00FE4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recyklační </w:t>
      </w:r>
      <w:r w:rsidRPr="00FE4826">
        <w:rPr>
          <w:rFonts w:ascii="Tahoma" w:hAnsi="Tahoma" w:cs="Tahoma"/>
        </w:rPr>
        <w:t>příspěvek</w:t>
      </w:r>
      <w:r w:rsidR="00B2231B">
        <w:rPr>
          <w:rFonts w:ascii="Tahoma" w:hAnsi="Tahoma" w:cs="Tahoma"/>
        </w:rPr>
        <w:t xml:space="preserve"> za období </w:t>
      </w:r>
      <w:proofErr w:type="gramStart"/>
      <w:r w:rsidR="00B2231B">
        <w:rPr>
          <w:rFonts w:ascii="Tahoma" w:hAnsi="Tahoma" w:cs="Tahoma"/>
        </w:rPr>
        <w:t>od ............................... do</w:t>
      </w:r>
      <w:proofErr w:type="gramEnd"/>
      <w:r w:rsidR="00B2231B">
        <w:rPr>
          <w:rFonts w:ascii="Tahoma" w:hAnsi="Tahoma" w:cs="Tahoma"/>
        </w:rPr>
        <w:t xml:space="preserve"> </w:t>
      </w:r>
      <w:r w:rsidR="00B2231B">
        <w:rPr>
          <w:rFonts w:ascii="Tahoma" w:hAnsi="Tahoma" w:cs="Tahoma"/>
        </w:rPr>
        <w:t>...............................</w:t>
      </w:r>
      <w:r w:rsidRPr="00FE4826">
        <w:rPr>
          <w:rFonts w:ascii="Tahoma" w:hAnsi="Tahoma" w:cs="Tahoma"/>
        </w:rPr>
        <w:t xml:space="preserve">, u kterého </w:t>
      </w:r>
      <w:r w:rsidRPr="006C51BB">
        <w:rPr>
          <w:rFonts w:ascii="Tahoma" w:hAnsi="Tahoma" w:cs="Tahoma"/>
        </w:rPr>
        <w:t>Žadate</w:t>
      </w:r>
      <w:r>
        <w:rPr>
          <w:rFonts w:ascii="Tahoma" w:hAnsi="Tahoma" w:cs="Tahoma"/>
        </w:rPr>
        <w:t>l</w:t>
      </w:r>
      <w:r w:rsidRPr="00FE4826">
        <w:rPr>
          <w:rFonts w:ascii="Tahoma" w:hAnsi="Tahoma" w:cs="Tahoma"/>
        </w:rPr>
        <w:t xml:space="preserve"> bez důvodných pochybností prokáže, že se příslušná elektrozařízení, za která byl recyklační příspěvek Ekolampu uhrazen, nesta</w:t>
      </w:r>
      <w:r>
        <w:rPr>
          <w:rFonts w:ascii="Tahoma" w:hAnsi="Tahoma" w:cs="Tahoma"/>
        </w:rPr>
        <w:t>nou</w:t>
      </w:r>
      <w:r w:rsidRPr="00FE4826">
        <w:rPr>
          <w:rFonts w:ascii="Tahoma" w:hAnsi="Tahoma" w:cs="Tahoma"/>
        </w:rPr>
        <w:t xml:space="preserve"> na území České republiky odpadem. Elektrozařízení se nestane na území České republiky odpadem</w:t>
      </w:r>
      <w:r>
        <w:rPr>
          <w:rFonts w:ascii="Tahoma" w:hAnsi="Tahoma" w:cs="Tahoma"/>
        </w:rPr>
        <w:t xml:space="preserve"> v případě</w:t>
      </w:r>
      <w:r w:rsidRPr="00FE482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pokud</w:t>
      </w:r>
      <w:r w:rsidRPr="00FE4826">
        <w:rPr>
          <w:rFonts w:ascii="Tahoma" w:hAnsi="Tahoma" w:cs="Tahoma"/>
        </w:rPr>
        <w:t xml:space="preserve"> je vyvezeno </w:t>
      </w:r>
      <w:r>
        <w:rPr>
          <w:rFonts w:ascii="Tahoma" w:hAnsi="Tahoma" w:cs="Tahoma"/>
        </w:rPr>
        <w:t>či dodáno do jiného členského státu Evropské unie</w:t>
      </w:r>
      <w:r w:rsidRPr="00FE4826">
        <w:rPr>
          <w:rFonts w:ascii="Tahoma" w:hAnsi="Tahoma" w:cs="Tahoma"/>
        </w:rPr>
        <w:t xml:space="preserve">. </w:t>
      </w:r>
    </w:p>
    <w:p w:rsidR="007953FB" w:rsidRPr="00FE4826" w:rsidRDefault="007953FB" w:rsidP="007953FB">
      <w:pPr>
        <w:jc w:val="both"/>
        <w:rPr>
          <w:rFonts w:ascii="Tahoma" w:hAnsi="Tahoma" w:cs="Tahoma"/>
        </w:rPr>
      </w:pPr>
    </w:p>
    <w:p w:rsidR="007953FB" w:rsidRDefault="007953FB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Podáním této žádosti Žadatel akceptuje podmínky Veřejné nabídky na uzavření smlouvy o vrácení recyklačních příspěvků, ve které jsou uvedeny bližší okolnosti, za kterých může být žádost přijata a recyklační příspěvky vráceny, a jejíž přílohou tato žádost je.</w:t>
      </w:r>
    </w:p>
    <w:p w:rsidR="00A43B8D" w:rsidRDefault="00A43B8D" w:rsidP="007953FB">
      <w:pPr>
        <w:jc w:val="both"/>
        <w:rPr>
          <w:rFonts w:ascii="Tahoma" w:hAnsi="Tahoma" w:cs="Tahoma"/>
        </w:rPr>
      </w:pPr>
    </w:p>
    <w:p w:rsidR="00A43B8D" w:rsidRDefault="00A43B8D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osobou pro konzultace týkající se této žádosti je na straně Žadatele:</w:t>
      </w:r>
    </w:p>
    <w:p w:rsidR="00A43B8D" w:rsidRDefault="00A43B8D" w:rsidP="007953FB">
      <w:pPr>
        <w:jc w:val="both"/>
        <w:rPr>
          <w:rFonts w:ascii="Tahoma" w:hAnsi="Tahoma" w:cs="Tahoma"/>
        </w:rPr>
      </w:pPr>
    </w:p>
    <w:p w:rsidR="00A43B8D" w:rsidRDefault="00A43B8D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:rsidR="00A43B8D" w:rsidRDefault="00A43B8D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jméno a příjmení, funkce</w:t>
      </w:r>
    </w:p>
    <w:p w:rsidR="00A43B8D" w:rsidRDefault="00A43B8D" w:rsidP="007953FB">
      <w:pPr>
        <w:jc w:val="both"/>
        <w:rPr>
          <w:rFonts w:ascii="Tahoma" w:hAnsi="Tahoma" w:cs="Tahoma"/>
        </w:rPr>
      </w:pPr>
    </w:p>
    <w:p w:rsidR="00A43B8D" w:rsidRDefault="00A43B8D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:rsidR="00A43B8D" w:rsidRDefault="00A43B8D" w:rsidP="007953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údaje (telefon, e-mail)</w:t>
      </w:r>
    </w:p>
    <w:p w:rsidR="00A43B8D" w:rsidRDefault="00A43B8D" w:rsidP="007953FB">
      <w:pPr>
        <w:jc w:val="both"/>
        <w:rPr>
          <w:rFonts w:ascii="Tahoma" w:hAnsi="Tahoma" w:cs="Tahoma"/>
        </w:rPr>
      </w:pPr>
    </w:p>
    <w:p w:rsidR="007953FB" w:rsidRPr="00FE4826" w:rsidRDefault="007953FB" w:rsidP="007953FB">
      <w:pPr>
        <w:jc w:val="both"/>
        <w:rPr>
          <w:rFonts w:ascii="Tahoma" w:hAnsi="Tahoma" w:cs="Tahoma"/>
        </w:rPr>
      </w:pPr>
      <w:bookmarkStart w:id="0" w:name="_GoBack"/>
      <w:bookmarkEnd w:id="0"/>
    </w:p>
    <w:p w:rsidR="007953FB" w:rsidRPr="00FE4826" w:rsidRDefault="007953FB" w:rsidP="007953FB">
      <w:pPr>
        <w:rPr>
          <w:rFonts w:ascii="Tahoma" w:hAnsi="Tahoma" w:cs="Tahoma"/>
        </w:rPr>
      </w:pPr>
      <w:proofErr w:type="gramStart"/>
      <w:r w:rsidRPr="00FE4826">
        <w:rPr>
          <w:rFonts w:ascii="Tahoma" w:hAnsi="Tahoma" w:cs="Tahoma"/>
        </w:rPr>
        <w:t>V ......................, dne</w:t>
      </w:r>
      <w:proofErr w:type="gramEnd"/>
      <w:r w:rsidRPr="00FE4826">
        <w:rPr>
          <w:rFonts w:ascii="Tahoma" w:hAnsi="Tahoma" w:cs="Tahoma"/>
        </w:rPr>
        <w:t xml:space="preserve"> .................</w:t>
      </w:r>
    </w:p>
    <w:p w:rsidR="007953FB" w:rsidRPr="00FE4826" w:rsidRDefault="007953FB" w:rsidP="007953FB">
      <w:pPr>
        <w:rPr>
          <w:rFonts w:ascii="Tahoma" w:hAnsi="Tahoma" w:cs="Tahoma"/>
        </w:rPr>
      </w:pPr>
    </w:p>
    <w:p w:rsidR="007953FB" w:rsidRPr="00FE4826" w:rsidRDefault="007953FB" w:rsidP="007953FB">
      <w:pPr>
        <w:rPr>
          <w:rFonts w:ascii="Tahoma" w:hAnsi="Tahoma" w:cs="Tahoma"/>
        </w:rPr>
      </w:pPr>
    </w:p>
    <w:p w:rsidR="007953FB" w:rsidRPr="00FE4826" w:rsidRDefault="00A43B8D" w:rsidP="007953F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</w:t>
      </w:r>
    </w:p>
    <w:p w:rsidR="007953FB" w:rsidRPr="00FE4826" w:rsidRDefault="00A43B8D" w:rsidP="007953FB">
      <w:pPr>
        <w:ind w:left="4848" w:firstLine="1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podpis Žadatele</w:t>
      </w:r>
    </w:p>
    <w:p w:rsidR="00066B19" w:rsidRPr="007953FB" w:rsidRDefault="00066B19" w:rsidP="007953FB"/>
    <w:sectPr w:rsidR="00066B19" w:rsidRPr="007953FB" w:rsidSect="00A43B8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6F" w:rsidRDefault="00667A6F">
      <w:r>
        <w:separator/>
      </w:r>
    </w:p>
  </w:endnote>
  <w:endnote w:type="continuationSeparator" w:id="0">
    <w:p w:rsidR="00667A6F" w:rsidRDefault="0066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F3" w:rsidRDefault="00CE30F3" w:rsidP="000537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30F3" w:rsidRDefault="00CE30F3" w:rsidP="000537A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F3" w:rsidRDefault="00CE30F3" w:rsidP="000537A1">
    <w:pPr>
      <w:pStyle w:val="Zpat"/>
      <w:framePr w:wrap="around" w:vAnchor="text" w:hAnchor="margin" w:xAlign="right" w:y="1"/>
      <w:rPr>
        <w:rStyle w:val="slostrnky"/>
      </w:rPr>
    </w:pPr>
  </w:p>
  <w:p w:rsidR="00CE30F3" w:rsidRDefault="00CE30F3" w:rsidP="000537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6F" w:rsidRDefault="00667A6F">
      <w:r>
        <w:separator/>
      </w:r>
    </w:p>
  </w:footnote>
  <w:footnote w:type="continuationSeparator" w:id="0">
    <w:p w:rsidR="00667A6F" w:rsidRDefault="0066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CF6"/>
    <w:multiLevelType w:val="multilevel"/>
    <w:tmpl w:val="2E98D0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7359C0"/>
    <w:multiLevelType w:val="multilevel"/>
    <w:tmpl w:val="9C24B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5142C"/>
    <w:multiLevelType w:val="multilevel"/>
    <w:tmpl w:val="9C24B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29227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5917CFE"/>
    <w:multiLevelType w:val="hybridMultilevel"/>
    <w:tmpl w:val="2E98D0FC"/>
    <w:lvl w:ilvl="0" w:tplc="406E2A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2E00A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80AE2CF4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53D57"/>
    <w:multiLevelType w:val="multilevel"/>
    <w:tmpl w:val="2E98D0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AC075E"/>
    <w:multiLevelType w:val="multilevel"/>
    <w:tmpl w:val="2E98D0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E5987"/>
    <w:multiLevelType w:val="hybridMultilevel"/>
    <w:tmpl w:val="AE08D720"/>
    <w:lvl w:ilvl="0" w:tplc="22987A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6A2"/>
    <w:rsid w:val="00006122"/>
    <w:rsid w:val="00047819"/>
    <w:rsid w:val="000537A1"/>
    <w:rsid w:val="00066B19"/>
    <w:rsid w:val="000826A2"/>
    <w:rsid w:val="00090C99"/>
    <w:rsid w:val="000B4286"/>
    <w:rsid w:val="001255C8"/>
    <w:rsid w:val="00127BFB"/>
    <w:rsid w:val="00146F71"/>
    <w:rsid w:val="00186D7F"/>
    <w:rsid w:val="001A0229"/>
    <w:rsid w:val="001B26C8"/>
    <w:rsid w:val="001F004C"/>
    <w:rsid w:val="002060F8"/>
    <w:rsid w:val="002163F1"/>
    <w:rsid w:val="00264DE4"/>
    <w:rsid w:val="00283C4F"/>
    <w:rsid w:val="002A63A8"/>
    <w:rsid w:val="002F2ED8"/>
    <w:rsid w:val="00303E1F"/>
    <w:rsid w:val="00316A01"/>
    <w:rsid w:val="00331FF9"/>
    <w:rsid w:val="00341E29"/>
    <w:rsid w:val="00363023"/>
    <w:rsid w:val="003C4D70"/>
    <w:rsid w:val="003C7D7F"/>
    <w:rsid w:val="003E543A"/>
    <w:rsid w:val="004D11F4"/>
    <w:rsid w:val="005712F2"/>
    <w:rsid w:val="00582993"/>
    <w:rsid w:val="00667A6F"/>
    <w:rsid w:val="006C51BB"/>
    <w:rsid w:val="006F21E6"/>
    <w:rsid w:val="00744072"/>
    <w:rsid w:val="007953FB"/>
    <w:rsid w:val="007A45CA"/>
    <w:rsid w:val="007B66FB"/>
    <w:rsid w:val="007D2E44"/>
    <w:rsid w:val="007D4D01"/>
    <w:rsid w:val="00807392"/>
    <w:rsid w:val="00814F3F"/>
    <w:rsid w:val="00817D1E"/>
    <w:rsid w:val="008412F8"/>
    <w:rsid w:val="008939CD"/>
    <w:rsid w:val="008D059B"/>
    <w:rsid w:val="00951A5D"/>
    <w:rsid w:val="009C3908"/>
    <w:rsid w:val="009C7A26"/>
    <w:rsid w:val="00A035FE"/>
    <w:rsid w:val="00A43B8D"/>
    <w:rsid w:val="00A63F94"/>
    <w:rsid w:val="00AB4B98"/>
    <w:rsid w:val="00AC3C5B"/>
    <w:rsid w:val="00AD43DC"/>
    <w:rsid w:val="00B16960"/>
    <w:rsid w:val="00B2231B"/>
    <w:rsid w:val="00B23697"/>
    <w:rsid w:val="00B31909"/>
    <w:rsid w:val="00BA5C41"/>
    <w:rsid w:val="00BD6482"/>
    <w:rsid w:val="00C0040C"/>
    <w:rsid w:val="00C04D5B"/>
    <w:rsid w:val="00C72FF0"/>
    <w:rsid w:val="00C93F02"/>
    <w:rsid w:val="00CE30F3"/>
    <w:rsid w:val="00D53D83"/>
    <w:rsid w:val="00D56D71"/>
    <w:rsid w:val="00D6728B"/>
    <w:rsid w:val="00D67539"/>
    <w:rsid w:val="00DA52AD"/>
    <w:rsid w:val="00DB1627"/>
    <w:rsid w:val="00DC22A9"/>
    <w:rsid w:val="00E42542"/>
    <w:rsid w:val="00E441FD"/>
    <w:rsid w:val="00E46A3C"/>
    <w:rsid w:val="00E60529"/>
    <w:rsid w:val="00ED416D"/>
    <w:rsid w:val="00F01CE5"/>
    <w:rsid w:val="00F66351"/>
    <w:rsid w:val="00F731BB"/>
    <w:rsid w:val="00F9157F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BB5787-F6EF-4E2B-9F3E-5B2604A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66B19"/>
    <w:pPr>
      <w:keepNext/>
      <w:outlineLvl w:val="0"/>
    </w:pPr>
    <w:rPr>
      <w:b/>
      <w:bCs/>
      <w:lang w:val="sk-SK"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Zkladntext">
    <w:name w:val="Body Text"/>
    <w:basedOn w:val="Normln"/>
    <w:rPr>
      <w:b/>
      <w:szCs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Zkladntextodsazen">
    <w:name w:val="Body Text Indent"/>
    <w:basedOn w:val="Normln"/>
    <w:pPr>
      <w:ind w:left="36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rsid w:val="00066B19"/>
  </w:style>
  <w:style w:type="paragraph" w:styleId="Zpat">
    <w:name w:val="footer"/>
    <w:basedOn w:val="Normln"/>
    <w:rsid w:val="000537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37A1"/>
  </w:style>
  <w:style w:type="character" w:styleId="Odkaznakoment">
    <w:name w:val="annotation reference"/>
    <w:semiHidden/>
    <w:rsid w:val="00CE30F3"/>
    <w:rPr>
      <w:sz w:val="16"/>
      <w:szCs w:val="16"/>
    </w:rPr>
  </w:style>
  <w:style w:type="paragraph" w:styleId="Textkomente">
    <w:name w:val="annotation text"/>
    <w:basedOn w:val="Normln"/>
    <w:semiHidden/>
    <w:rsid w:val="00CE30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E30F3"/>
    <w:rPr>
      <w:b/>
      <w:bCs/>
    </w:rPr>
  </w:style>
  <w:style w:type="paragraph" w:styleId="Zhlav">
    <w:name w:val="header"/>
    <w:basedOn w:val="Normln"/>
    <w:link w:val="ZhlavChar"/>
    <w:rsid w:val="002A63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6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 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Alexandr Hanousek</dc:creator>
  <cp:keywords/>
  <dc:description/>
  <cp:lastModifiedBy>Alexandr Hanousek</cp:lastModifiedBy>
  <cp:revision>3</cp:revision>
  <cp:lastPrinted>2011-05-17T10:59:00Z</cp:lastPrinted>
  <dcterms:created xsi:type="dcterms:W3CDTF">2017-02-20T10:29:00Z</dcterms:created>
  <dcterms:modified xsi:type="dcterms:W3CDTF">2017-02-20T10:31:00Z</dcterms:modified>
</cp:coreProperties>
</file>